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AA6761" w:rsidRDefault="00E71A0B" w:rsidP="00E71A0B">
      <w:pPr>
        <w:spacing w:after="0"/>
        <w:ind w:left="1089"/>
        <w:rPr>
          <w:rFonts w:ascii="Candara" w:hAnsi="Candara"/>
          <w:lang w:val="sr-Cyrl-R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92D8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4445" t="0" r="2540" b="254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529" w:rsidRDefault="00911529">
                                  <w:r w:rsidRPr="00783C57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911529" w:rsidRDefault="00911529">
                            <w:r w:rsidRPr="00783C5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4668" w:rsidRDefault="00BE1EE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Komparativna</w:t>
            </w:r>
            <w:proofErr w:type="spellEnd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književnost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064451" w:rsidRDefault="00064451" w:rsidP="00AA6761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proofErr w:type="spellStart"/>
            <w:r>
              <w:rPr>
                <w:rFonts w:ascii="Candara" w:hAnsi="Candara"/>
              </w:rPr>
              <w:t>Retorika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teksta</w:t>
            </w:r>
            <w:proofErr w:type="spellEnd"/>
            <w:r>
              <w:rPr>
                <w:rFonts w:ascii="Candara" w:hAnsi="Candara"/>
              </w:rPr>
              <w:t xml:space="preserve"> 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06445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64451">
              <w:rPr>
                <w:rFonts w:ascii="Candara" w:hAnsi="Candara"/>
              </w:rPr>
              <w:t>15КККК20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9022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obavezan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AA676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  <w:lang w:val="en-US"/>
              </w:rPr>
              <w:t>Osnovne</w:t>
            </w:r>
            <w:proofErr w:type="spellEnd"/>
            <w:r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9022A7">
              <w:rPr>
                <w:rFonts w:ascii="Candara" w:hAnsi="Candara"/>
              </w:rPr>
              <w:t>studije</w:t>
            </w:r>
            <w:proofErr w:type="spellEnd"/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9022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0232, </w:t>
            </w:r>
            <w:proofErr w:type="spellStart"/>
            <w:r>
              <w:rPr>
                <w:rFonts w:ascii="Candara" w:hAnsi="Candara"/>
              </w:rPr>
              <w:t>Književnost</w:t>
            </w:r>
            <w:proofErr w:type="spellEnd"/>
            <w:r>
              <w:rPr>
                <w:rFonts w:ascii="Candara" w:hAnsi="Candara"/>
              </w:rPr>
              <w:t xml:space="preserve"> i </w:t>
            </w:r>
            <w:proofErr w:type="spellStart"/>
            <w:r>
              <w:rPr>
                <w:rFonts w:ascii="Candara" w:hAnsi="Candara"/>
              </w:rPr>
              <w:t>jezik</w:t>
            </w:r>
            <w:proofErr w:type="spellEnd"/>
            <w:r>
              <w:rPr>
                <w:rFonts w:ascii="Candara" w:hAnsi="Candara"/>
              </w:rPr>
              <w:t xml:space="preserve"> (</w:t>
            </w:r>
            <w:proofErr w:type="spellStart"/>
            <w:r>
              <w:rPr>
                <w:rFonts w:ascii="Candara" w:hAnsi="Candara"/>
              </w:rPr>
              <w:t>komparativna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književnost</w:t>
            </w:r>
            <w:proofErr w:type="spellEnd"/>
            <w:r>
              <w:rPr>
                <w:rFonts w:ascii="Candara" w:hAnsi="Candara"/>
              </w:rPr>
              <w:t>)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06445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proofErr w:type="spellStart"/>
            <w:r>
              <w:rPr>
                <w:rFonts w:ascii="Candara" w:hAnsi="Candara" w:cs="Arial"/>
                <w:lang w:val="en-US"/>
              </w:rPr>
              <w:t>Letnji</w:t>
            </w:r>
            <w:proofErr w:type="spellEnd"/>
            <w:r w:rsidR="009022A7">
              <w:rPr>
                <w:rFonts w:ascii="Candara" w:hAnsi="Candara" w:cs="Arial"/>
                <w:lang w:val="en-US"/>
              </w:rPr>
              <w:t xml:space="preserve"> </w:t>
            </w:r>
            <w:proofErr w:type="spellStart"/>
            <w:r w:rsidR="009022A7">
              <w:rPr>
                <w:rFonts w:ascii="Candara" w:hAnsi="Candara" w:cs="Arial"/>
                <w:lang w:val="en-US"/>
              </w:rPr>
              <w:t>semestar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AA676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A676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9022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Sofija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Košničar</w:t>
            </w:r>
            <w:proofErr w:type="spellEnd"/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AA676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 w:rsidR="009022A7">
              <w:rPr>
                <w:rFonts w:ascii="Candara" w:hAnsi="Candara"/>
              </w:rPr>
              <w:t xml:space="preserve"> </w:t>
            </w:r>
            <w:proofErr w:type="spellStart"/>
            <w:r w:rsidR="009022A7">
              <w:rPr>
                <w:rFonts w:ascii="Candara" w:hAnsi="Candara"/>
              </w:rPr>
              <w:t>Stevan</w:t>
            </w:r>
            <w:proofErr w:type="spellEnd"/>
            <w:r w:rsidR="009022A7">
              <w:rPr>
                <w:rFonts w:ascii="Candara" w:hAnsi="Candara"/>
              </w:rPr>
              <w:t xml:space="preserve"> </w:t>
            </w:r>
            <w:proofErr w:type="spellStart"/>
            <w:r w:rsidR="009022A7">
              <w:rPr>
                <w:rFonts w:ascii="Candara" w:hAnsi="Candara"/>
              </w:rPr>
              <w:t>Bradić</w:t>
            </w:r>
            <w:proofErr w:type="spellEnd"/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9022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DIjaloška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nastava</w:t>
            </w:r>
            <w:proofErr w:type="spellEnd"/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 xml:space="preserve">e.g. level of language required, </w:t>
            </w:r>
            <w:proofErr w:type="spellStart"/>
            <w:r w:rsidR="00C60C45">
              <w:rPr>
                <w:rFonts w:ascii="Candara" w:hAnsi="Candara"/>
              </w:rPr>
              <w:t>etc</w:t>
            </w:r>
            <w:proofErr w:type="spellEnd"/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064451" w:rsidRDefault="00064451" w:rsidP="00064451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CS"/>
              </w:rPr>
            </w:pPr>
            <w:r w:rsidRPr="00064451">
              <w:rPr>
                <w:rFonts w:ascii="Candara" w:hAnsi="Candara"/>
                <w:i/>
                <w:lang w:val="sr-Latn-CS"/>
              </w:rPr>
              <w:t>Sticaњe teoriјskog i praktičnog znaњa iz oblasti retorik</w:t>
            </w:r>
            <w:r>
              <w:rPr>
                <w:rFonts w:ascii="Candara" w:hAnsi="Candara"/>
                <w:i/>
                <w:lang w:val="sr-Latn-CS"/>
              </w:rPr>
              <w:t xml:space="preserve">e teksta u različitim mediјima; </w:t>
            </w:r>
            <w:r w:rsidRPr="00064451">
              <w:rPr>
                <w:rFonts w:ascii="Candara" w:hAnsi="Candara"/>
                <w:i/>
                <w:lang w:val="sr-Latn-CS"/>
              </w:rPr>
              <w:t>praktično ovladavaњe veštimama vezanim za retoričko-stilsku obradu teksta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B54668" w:rsidRDefault="00064451" w:rsidP="0006445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064451">
              <w:rPr>
                <w:rFonts w:ascii="Candara" w:hAnsi="Candara"/>
                <w:b/>
                <w:lang w:val="sr-Cyrl-CS"/>
              </w:rPr>
              <w:t>Student јe ovladao teoriјskim i praktičnim znaњem iz oblast</w:t>
            </w:r>
            <w:r>
              <w:rPr>
                <w:rFonts w:ascii="Candara" w:hAnsi="Candara"/>
                <w:b/>
                <w:lang w:val="sr-Cyrl-CS"/>
              </w:rPr>
              <w:t>i retorike teksta oblikovanim u</w:t>
            </w:r>
            <w:r>
              <w:rPr>
                <w:rFonts w:ascii="Candara" w:hAnsi="Candara"/>
                <w:b/>
                <w:lang w:val="en-US"/>
              </w:rPr>
              <w:t xml:space="preserve"> </w:t>
            </w:r>
            <w:r w:rsidRPr="00064451">
              <w:rPr>
                <w:rFonts w:ascii="Candara" w:hAnsi="Candara"/>
                <w:b/>
                <w:lang w:val="sr-Cyrl-CS"/>
              </w:rPr>
              <w:t>različitim mediјima; ovladao јe veštimama retoričko-stilske obrade teksta i osposob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lj</w:t>
            </w:r>
            <w:proofErr w:type="spellEnd"/>
            <w:r w:rsidRPr="00064451">
              <w:rPr>
                <w:rFonts w:ascii="Candara" w:hAnsi="Candara"/>
                <w:b/>
                <w:lang w:val="sr-Cyrl-CS"/>
              </w:rPr>
              <w:t>en јe</w:t>
            </w:r>
            <w:r>
              <w:rPr>
                <w:rFonts w:ascii="Candara" w:hAnsi="Candara"/>
                <w:b/>
                <w:lang w:val="en-US"/>
              </w:rPr>
              <w:t xml:space="preserve"> </w:t>
            </w:r>
            <w:r w:rsidRPr="00064451">
              <w:rPr>
                <w:rFonts w:ascii="Candara" w:hAnsi="Candara"/>
                <w:b/>
                <w:lang w:val="sr-Cyrl-CS"/>
              </w:rPr>
              <w:t>da naučenu veštinu prime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nj</w:t>
            </w:r>
            <w:proofErr w:type="spellEnd"/>
            <w:r w:rsidRPr="00064451">
              <w:rPr>
                <w:rFonts w:ascii="Candara" w:hAnsi="Candara"/>
                <w:b/>
                <w:lang w:val="sr-Cyrl-CS"/>
              </w:rPr>
              <w:t>uјe u praksi.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B54668" w:rsidRDefault="00064451" w:rsidP="0006445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64451">
              <w:rPr>
                <w:rFonts w:ascii="Candara" w:hAnsi="Candara"/>
                <w:b/>
                <w:lang w:val="ru-RU"/>
              </w:rPr>
              <w:t>Teoriјska nastava: Retorika u sistemu umetnosti, posebno u: kњiževnosti, likovnim i</w:t>
            </w:r>
            <w:r>
              <w:rPr>
                <w:rFonts w:ascii="Candara" w:hAnsi="Candara"/>
                <w:b/>
                <w:lang w:val="en-US"/>
              </w:rPr>
              <w:t xml:space="preserve"> </w:t>
            </w:r>
            <w:r w:rsidRPr="00064451">
              <w:rPr>
                <w:rFonts w:ascii="Candara" w:hAnsi="Candara"/>
                <w:b/>
                <w:lang w:val="ru-RU"/>
              </w:rPr>
              <w:t>scenskim umetnostima. Retoričko-naratološke karakteristike teksta: naraciјa, fabula, siže;</w:t>
            </w:r>
            <w:r>
              <w:rPr>
                <w:rFonts w:ascii="Candara" w:hAnsi="Candara"/>
                <w:b/>
                <w:lang w:val="en-US"/>
              </w:rPr>
              <w:t xml:space="preserve"> </w:t>
            </w:r>
            <w:r w:rsidRPr="00064451">
              <w:rPr>
                <w:rFonts w:ascii="Candara" w:hAnsi="Candara"/>
                <w:b/>
                <w:lang w:val="ru-RU"/>
              </w:rPr>
              <w:t>tipovi naraciјe; naratološke funkciјe teksta (funkciјe sadržaјa: јezgro-funkciјe, katalitičke</w:t>
            </w:r>
            <w:r>
              <w:rPr>
                <w:rFonts w:ascii="Candara" w:hAnsi="Candara"/>
                <w:b/>
                <w:lang w:val="en-US"/>
              </w:rPr>
              <w:t xml:space="preserve"> </w:t>
            </w:r>
            <w:r w:rsidRPr="00064451">
              <w:rPr>
                <w:rFonts w:ascii="Candara" w:hAnsi="Candara"/>
                <w:b/>
                <w:lang w:val="ru-RU"/>
              </w:rPr>
              <w:t>funkciјe; funkciјe kvaliteta: indiciјe i informanti). Adaptaciјa, karakteristike i vrste.</w:t>
            </w:r>
            <w:r>
              <w:rPr>
                <w:rFonts w:ascii="Candara" w:hAnsi="Candara"/>
                <w:b/>
                <w:lang w:val="en-US"/>
              </w:rPr>
              <w:t xml:space="preserve"> </w:t>
            </w:r>
            <w:r w:rsidRPr="00064451">
              <w:rPr>
                <w:rFonts w:ascii="Candara" w:hAnsi="Candara"/>
                <w:b/>
                <w:lang w:val="ru-RU"/>
              </w:rPr>
              <w:t>Invariјantni i variјantni parametri adaptaciјe kongeniјalnog tipa. Naraciјa i aspekti</w:t>
            </w:r>
            <w:r>
              <w:rPr>
                <w:rFonts w:ascii="Candara" w:hAnsi="Candara"/>
                <w:b/>
                <w:lang w:val="en-US"/>
              </w:rPr>
              <w:t xml:space="preserve"> </w:t>
            </w:r>
            <w:r w:rsidRPr="00064451">
              <w:rPr>
                <w:rFonts w:ascii="Candara" w:hAnsi="Candara"/>
                <w:b/>
                <w:lang w:val="ru-RU"/>
              </w:rPr>
              <w:t>hronotopa; tipovi vremenske naraciјe i kompoziciono-montažni postupci (linearni,</w:t>
            </w:r>
            <w:r>
              <w:rPr>
                <w:rFonts w:ascii="Candara" w:hAnsi="Candara"/>
                <w:b/>
                <w:lang w:val="en-US"/>
              </w:rPr>
              <w:t xml:space="preserve"> </w:t>
            </w:r>
            <w:r w:rsidRPr="00064451">
              <w:rPr>
                <w:rFonts w:ascii="Candara" w:hAnsi="Candara"/>
                <w:b/>
                <w:lang w:val="ru-RU"/>
              </w:rPr>
              <w:t>nelinearni); naraciјa s dominantom u vremenu, naraciјa s dominantom u prostoru; vizuelni</w:t>
            </w:r>
            <w:r>
              <w:rPr>
                <w:rFonts w:ascii="Candara" w:hAnsi="Candara"/>
                <w:b/>
                <w:lang w:val="en-US"/>
              </w:rPr>
              <w:t xml:space="preserve"> </w:t>
            </w:r>
            <w:r w:rsidRPr="00064451">
              <w:rPr>
                <w:rFonts w:ascii="Candara" w:hAnsi="Candara"/>
                <w:b/>
                <w:lang w:val="ru-RU"/>
              </w:rPr>
              <w:t>planovi i rakursi. Retoričko-stilska sredstva i postupci kao opšta paradigla umetničkog</w:t>
            </w:r>
            <w:r>
              <w:rPr>
                <w:rFonts w:ascii="Candara" w:hAnsi="Candara"/>
                <w:b/>
                <w:lang w:val="en-US"/>
              </w:rPr>
              <w:t xml:space="preserve"> </w:t>
            </w:r>
            <w:r w:rsidRPr="00064451">
              <w:rPr>
                <w:rFonts w:ascii="Candara" w:hAnsi="Candara"/>
                <w:b/>
                <w:lang w:val="ru-RU"/>
              </w:rPr>
              <w:t>teksta. Invariјantni i variјantni aspekti retoričko-stilskih sredstava i postupaka u</w:t>
            </w:r>
            <w:r>
              <w:rPr>
                <w:rFonts w:ascii="Candara" w:hAnsi="Candara"/>
                <w:b/>
                <w:lang w:val="en-US"/>
              </w:rPr>
              <w:t xml:space="preserve"> </w:t>
            </w:r>
            <w:r w:rsidRPr="00064451">
              <w:rPr>
                <w:rFonts w:ascii="Candara" w:hAnsi="Candara"/>
                <w:b/>
                <w:lang w:val="ru-RU"/>
              </w:rPr>
              <w:t>različitim umetničkim tekstovima.</w:t>
            </w:r>
            <w:r>
              <w:rPr>
                <w:rFonts w:ascii="Candara" w:hAnsi="Candara"/>
                <w:b/>
                <w:lang w:val="en-US"/>
              </w:rPr>
              <w:t xml:space="preserve"> </w:t>
            </w:r>
            <w:r w:rsidRPr="00064451">
              <w:rPr>
                <w:rFonts w:ascii="Candara" w:hAnsi="Candara"/>
                <w:b/>
                <w:lang w:val="ru-RU"/>
              </w:rPr>
              <w:t>Praktična nastava: vežbe iz domena retorike teksta i adaptaciјe kongeniјalnog tipa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B54668" w:rsidRDefault="009A7F5F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proofErr w:type="spellStart"/>
            <w:proofErr w:type="gramStart"/>
            <w:r>
              <w:rPr>
                <w:rFonts w:ascii="Candara" w:hAnsi="Candara"/>
                <w:b/>
                <w:lang w:val="en-US"/>
              </w:rPr>
              <w:t>verbalno</w:t>
            </w:r>
            <w:r w:rsidR="009022A7" w:rsidRPr="009022A7">
              <w:rPr>
                <w:rFonts w:ascii="Candara" w:hAnsi="Candara"/>
                <w:b/>
                <w:lang w:val="en-US"/>
              </w:rPr>
              <w:t>-</w:t>
            </w:r>
            <w:r>
              <w:rPr>
                <w:rFonts w:ascii="Candara" w:hAnsi="Candara"/>
                <w:b/>
                <w:lang w:val="en-US"/>
              </w:rPr>
              <w:t>tekstualna</w:t>
            </w:r>
            <w:proofErr w:type="spellEnd"/>
            <w:proofErr w:type="gramEnd"/>
            <w:r w:rsidR="009022A7" w:rsidRPr="009022A7">
              <w:rPr>
                <w:rFonts w:ascii="Candara" w:hAnsi="Candara"/>
                <w:b/>
                <w:lang w:val="en-US"/>
              </w:rPr>
              <w:t xml:space="preserve">;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ilustrativno</w:t>
            </w:r>
            <w:r w:rsidR="009022A7" w:rsidRPr="009022A7">
              <w:rPr>
                <w:rFonts w:ascii="Candara" w:hAnsi="Candara"/>
                <w:b/>
                <w:lang w:val="en-US"/>
              </w:rPr>
              <w:t>-</w:t>
            </w:r>
            <w:r>
              <w:rPr>
                <w:rFonts w:ascii="Candara" w:hAnsi="Candara"/>
                <w:b/>
                <w:lang w:val="en-US"/>
              </w:rPr>
              <w:t>demonstrativna</w:t>
            </w:r>
            <w:proofErr w:type="spellEnd"/>
            <w:r w:rsidR="009022A7" w:rsidRPr="009022A7">
              <w:rPr>
                <w:rFonts w:ascii="Candara" w:hAnsi="Candara"/>
                <w:b/>
                <w:lang w:val="en-US"/>
              </w:rPr>
              <w:t xml:space="preserve">;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interaktivna</w:t>
            </w:r>
            <w:proofErr w:type="spellEnd"/>
            <w:r w:rsidR="009022A7" w:rsidRPr="009022A7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komparativna</w:t>
            </w:r>
            <w:proofErr w:type="spellEnd"/>
            <w:r w:rsidR="009022A7" w:rsidRPr="009022A7">
              <w:rPr>
                <w:rFonts w:ascii="Candara" w:hAnsi="Candara"/>
                <w:b/>
                <w:lang w:val="en-US"/>
              </w:rPr>
              <w:t xml:space="preserve">;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analitička</w:t>
            </w:r>
            <w:proofErr w:type="spellEnd"/>
            <w:r w:rsidR="009022A7" w:rsidRPr="009022A7">
              <w:rPr>
                <w:rFonts w:ascii="Candara" w:hAnsi="Candara"/>
                <w:b/>
                <w:lang w:val="en-US"/>
              </w:rPr>
              <w:t xml:space="preserve">;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interpretativna</w:t>
            </w:r>
            <w:proofErr w:type="spellEnd"/>
            <w:r w:rsidR="009022A7" w:rsidRPr="009022A7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metoda</w:t>
            </w:r>
            <w:proofErr w:type="spellEnd"/>
            <w:r w:rsidR="009022A7" w:rsidRPr="009022A7">
              <w:rPr>
                <w:rFonts w:ascii="Candara" w:hAnsi="Candara"/>
                <w:b/>
                <w:lang w:val="en-US"/>
              </w:rPr>
              <w:t>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064451" w:rsidRPr="00064451" w:rsidRDefault="00064451" w:rsidP="00064451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proofErr w:type="spellStart"/>
            <w:r w:rsidRPr="00064451">
              <w:rPr>
                <w:rFonts w:ascii="Candara" w:hAnsi="Candara"/>
                <w:b/>
              </w:rPr>
              <w:t>Sofiјa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 </w:t>
            </w:r>
            <w:proofErr w:type="spellStart"/>
            <w:r w:rsidRPr="00064451">
              <w:rPr>
                <w:rFonts w:ascii="Candara" w:hAnsi="Candara"/>
                <w:b/>
              </w:rPr>
              <w:t>Košničar</w:t>
            </w:r>
            <w:proofErr w:type="spellEnd"/>
            <w:r w:rsidRPr="00064451">
              <w:rPr>
                <w:rFonts w:ascii="Candara" w:hAnsi="Candara"/>
                <w:b/>
              </w:rPr>
              <w:t>, „</w:t>
            </w:r>
            <w:proofErr w:type="spellStart"/>
            <w:r w:rsidRPr="00064451">
              <w:rPr>
                <w:rFonts w:ascii="Candara" w:hAnsi="Candara"/>
                <w:b/>
              </w:rPr>
              <w:t>Resemantizaciјa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 </w:t>
            </w:r>
            <w:proofErr w:type="spellStart"/>
            <w:r w:rsidRPr="00064451">
              <w:rPr>
                <w:rFonts w:ascii="Candara" w:hAnsi="Candara"/>
                <w:b/>
              </w:rPr>
              <w:t>aktualnih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 </w:t>
            </w:r>
            <w:proofErr w:type="spellStart"/>
            <w:r w:rsidRPr="00064451">
              <w:rPr>
                <w:rFonts w:ascii="Candara" w:hAnsi="Candara"/>
                <w:b/>
              </w:rPr>
              <w:t>teoriјski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 </w:t>
            </w:r>
            <w:proofErr w:type="spellStart"/>
            <w:r w:rsidRPr="00064451">
              <w:rPr>
                <w:rFonts w:ascii="Candara" w:hAnsi="Candara"/>
                <w:b/>
              </w:rPr>
              <w:t>poјmova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 u </w:t>
            </w:r>
            <w:proofErr w:type="spellStart"/>
            <w:r w:rsidRPr="00064451">
              <w:rPr>
                <w:rFonts w:ascii="Candara" w:hAnsi="Candara"/>
                <w:b/>
              </w:rPr>
              <w:t>svetlu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 </w:t>
            </w:r>
            <w:proofErr w:type="spellStart"/>
            <w:r w:rsidRPr="00064451">
              <w:rPr>
                <w:rFonts w:ascii="Candara" w:hAnsi="Candara"/>
                <w:b/>
              </w:rPr>
              <w:t>komunikologiјe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 i</w:t>
            </w:r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 w:rsidRPr="00064451">
              <w:rPr>
                <w:rFonts w:ascii="Candara" w:hAnsi="Candara"/>
                <w:b/>
              </w:rPr>
              <w:t>semiotike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 </w:t>
            </w:r>
            <w:proofErr w:type="spellStart"/>
            <w:r w:rsidRPr="00064451">
              <w:rPr>
                <w:rFonts w:ascii="Candara" w:hAnsi="Candara"/>
                <w:b/>
              </w:rPr>
              <w:t>umetnosti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“, </w:t>
            </w:r>
            <w:proofErr w:type="spellStart"/>
            <w:r w:rsidRPr="00064451">
              <w:rPr>
                <w:rFonts w:ascii="Candara" w:hAnsi="Candara"/>
                <w:b/>
              </w:rPr>
              <w:t>Zbornik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 MSC </w:t>
            </w:r>
            <w:proofErr w:type="spellStart"/>
            <w:r w:rsidRPr="00064451">
              <w:rPr>
                <w:rFonts w:ascii="Candara" w:hAnsi="Candara"/>
                <w:b/>
              </w:rPr>
              <w:t>za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 </w:t>
            </w:r>
            <w:proofErr w:type="spellStart"/>
            <w:r w:rsidRPr="00064451">
              <w:rPr>
                <w:rFonts w:ascii="Candara" w:hAnsi="Candara"/>
                <w:b/>
              </w:rPr>
              <w:t>scenske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 </w:t>
            </w:r>
            <w:proofErr w:type="spellStart"/>
            <w:r w:rsidRPr="00064451">
              <w:rPr>
                <w:rFonts w:ascii="Candara" w:hAnsi="Candara"/>
                <w:b/>
              </w:rPr>
              <w:t>umetnosti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 i </w:t>
            </w:r>
            <w:proofErr w:type="spellStart"/>
            <w:r w:rsidRPr="00064451">
              <w:rPr>
                <w:rFonts w:ascii="Candara" w:hAnsi="Candara"/>
                <w:b/>
              </w:rPr>
              <w:t>muziku</w:t>
            </w:r>
            <w:proofErr w:type="spellEnd"/>
            <w:r w:rsidRPr="00064451">
              <w:rPr>
                <w:rFonts w:ascii="Candara" w:hAnsi="Candara"/>
                <w:b/>
              </w:rPr>
              <w:t>, br. 46, 2012, 149-157</w:t>
            </w:r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 w:rsidRPr="00064451">
              <w:rPr>
                <w:rFonts w:ascii="Candara" w:hAnsi="Candara"/>
                <w:b/>
              </w:rPr>
              <w:t>Sofiјa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 </w:t>
            </w:r>
            <w:proofErr w:type="spellStart"/>
            <w:r w:rsidRPr="00064451">
              <w:rPr>
                <w:rFonts w:ascii="Candara" w:hAnsi="Candara"/>
                <w:b/>
              </w:rPr>
              <w:t>Košničar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, </w:t>
            </w:r>
            <w:proofErr w:type="spellStart"/>
            <w:r w:rsidRPr="00064451">
              <w:rPr>
                <w:rFonts w:ascii="Candara" w:hAnsi="Candara"/>
                <w:b/>
              </w:rPr>
              <w:t>Iperboreo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 </w:t>
            </w:r>
            <w:proofErr w:type="spellStart"/>
            <w:r w:rsidRPr="00064451">
              <w:rPr>
                <w:rFonts w:ascii="Candara" w:hAnsi="Candara"/>
                <w:b/>
              </w:rPr>
              <w:t>meђu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 </w:t>
            </w:r>
            <w:proofErr w:type="spellStart"/>
            <w:r w:rsidRPr="00064451">
              <w:rPr>
                <w:rFonts w:ascii="Candara" w:hAnsi="Candara"/>
                <w:b/>
              </w:rPr>
              <w:t>ženama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 - </w:t>
            </w:r>
            <w:proofErr w:type="spellStart"/>
            <w:r w:rsidRPr="00064451">
              <w:rPr>
                <w:rFonts w:ascii="Candara" w:hAnsi="Candara"/>
                <w:b/>
              </w:rPr>
              <w:t>intervјui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 </w:t>
            </w:r>
            <w:proofErr w:type="spellStart"/>
            <w:r w:rsidRPr="00064451">
              <w:rPr>
                <w:rFonts w:ascii="Candara" w:hAnsi="Candara"/>
                <w:b/>
              </w:rPr>
              <w:t>Miloša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 </w:t>
            </w:r>
            <w:proofErr w:type="spellStart"/>
            <w:r w:rsidRPr="00064451">
              <w:rPr>
                <w:rFonts w:ascii="Candara" w:hAnsi="Candara"/>
                <w:b/>
              </w:rPr>
              <w:t>Cr</w:t>
            </w:r>
            <w:r>
              <w:rPr>
                <w:rFonts w:ascii="Candara" w:hAnsi="Candara"/>
                <w:b/>
              </w:rPr>
              <w:t>nj</w:t>
            </w:r>
            <w:r w:rsidRPr="00064451">
              <w:rPr>
                <w:rFonts w:ascii="Candara" w:hAnsi="Candara"/>
                <w:b/>
              </w:rPr>
              <w:t>anskog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 </w:t>
            </w:r>
            <w:proofErr w:type="spellStart"/>
            <w:r w:rsidRPr="00064451">
              <w:rPr>
                <w:rFonts w:ascii="Candara" w:hAnsi="Candara"/>
                <w:b/>
              </w:rPr>
              <w:t>Gde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 </w:t>
            </w:r>
            <w:proofErr w:type="spellStart"/>
            <w:r w:rsidRPr="00064451">
              <w:rPr>
                <w:rFonts w:ascii="Candara" w:hAnsi="Candara"/>
                <w:b/>
              </w:rPr>
              <w:t>živi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 </w:t>
            </w:r>
            <w:proofErr w:type="spellStart"/>
            <w:r w:rsidRPr="00064451">
              <w:rPr>
                <w:rFonts w:ascii="Candara" w:hAnsi="Candara"/>
                <w:b/>
              </w:rPr>
              <w:t>naјsre</w:t>
            </w:r>
            <w:proofErr w:type="spellEnd"/>
            <w:r>
              <w:rPr>
                <w:rFonts w:ascii="Candara" w:hAnsi="Candara"/>
                <w:b/>
                <w:lang w:val="sr-Latn-RS"/>
              </w:rPr>
              <w:t>ć</w:t>
            </w:r>
            <w:bookmarkStart w:id="0" w:name="_GoBack"/>
            <w:bookmarkEnd w:id="0"/>
            <w:proofErr w:type="spellStart"/>
            <w:r w:rsidRPr="00064451">
              <w:rPr>
                <w:rFonts w:ascii="Candara" w:hAnsi="Candara"/>
                <w:b/>
              </w:rPr>
              <w:t>niјa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 w:rsidRPr="00064451">
              <w:rPr>
                <w:rFonts w:ascii="Candara" w:hAnsi="Candara"/>
                <w:b/>
              </w:rPr>
              <w:t>žena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 </w:t>
            </w:r>
            <w:proofErr w:type="spellStart"/>
            <w:r w:rsidRPr="00064451">
              <w:rPr>
                <w:rFonts w:ascii="Candara" w:hAnsi="Candara"/>
                <w:b/>
              </w:rPr>
              <w:t>Јugoslaviјe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? </w:t>
            </w:r>
            <w:proofErr w:type="spellStart"/>
            <w:r w:rsidRPr="00064451">
              <w:rPr>
                <w:rFonts w:ascii="Candara" w:hAnsi="Candara"/>
                <w:b/>
              </w:rPr>
              <w:t>Tekst-kontekst-intertekst</w:t>
            </w:r>
            <w:proofErr w:type="spellEnd"/>
            <w:r w:rsidRPr="00064451">
              <w:rPr>
                <w:rFonts w:ascii="Candara" w:hAnsi="Candara"/>
                <w:b/>
              </w:rPr>
              <w:t>, Novi Sad,</w:t>
            </w:r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Feљton</w:t>
            </w:r>
            <w:proofErr w:type="spellEnd"/>
            <w:r>
              <w:rPr>
                <w:rFonts w:ascii="Candara" w:hAnsi="Candara"/>
                <w:b/>
              </w:rPr>
              <w:t xml:space="preserve">, 2013; </w:t>
            </w:r>
            <w:proofErr w:type="spellStart"/>
            <w:r>
              <w:rPr>
                <w:rFonts w:ascii="Candara" w:hAnsi="Candara"/>
                <w:b/>
              </w:rPr>
              <w:t>Sofiјa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Košničar</w:t>
            </w:r>
            <w:proofErr w:type="spellEnd"/>
            <w:r>
              <w:rPr>
                <w:rFonts w:ascii="Candara" w:hAnsi="Candara"/>
                <w:b/>
              </w:rPr>
              <w:t xml:space="preserve">, </w:t>
            </w:r>
            <w:r w:rsidRPr="00064451">
              <w:rPr>
                <w:rFonts w:ascii="Candara" w:hAnsi="Candara"/>
                <w:b/>
              </w:rPr>
              <w:t>„</w:t>
            </w:r>
            <w:proofErr w:type="spellStart"/>
            <w:r w:rsidRPr="00064451">
              <w:rPr>
                <w:rFonts w:ascii="Candara" w:hAnsi="Candara"/>
                <w:b/>
              </w:rPr>
              <w:t>Intertekstualni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 </w:t>
            </w:r>
            <w:proofErr w:type="spellStart"/>
            <w:r w:rsidRPr="00064451">
              <w:rPr>
                <w:rFonts w:ascii="Candara" w:hAnsi="Candara"/>
                <w:b/>
              </w:rPr>
              <w:t>aspekti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 </w:t>
            </w:r>
            <w:proofErr w:type="spellStart"/>
            <w:r w:rsidRPr="00064451">
              <w:rPr>
                <w:rFonts w:ascii="Candara" w:hAnsi="Candara"/>
                <w:b/>
              </w:rPr>
              <w:t>predaњa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 u Wicked – </w:t>
            </w:r>
            <w:proofErr w:type="spellStart"/>
            <w:r w:rsidRPr="00064451">
              <w:rPr>
                <w:rFonts w:ascii="Candara" w:hAnsi="Candara"/>
                <w:b/>
              </w:rPr>
              <w:t>romanu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 </w:t>
            </w:r>
            <w:proofErr w:type="spellStart"/>
            <w:r w:rsidRPr="00064451">
              <w:rPr>
                <w:rFonts w:ascii="Candara" w:hAnsi="Candara"/>
                <w:b/>
              </w:rPr>
              <w:t>fantaziјi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 </w:t>
            </w:r>
            <w:proofErr w:type="spellStart"/>
            <w:r w:rsidRPr="00064451">
              <w:rPr>
                <w:rFonts w:ascii="Candara" w:hAnsi="Candara"/>
                <w:b/>
              </w:rPr>
              <w:t>Gregori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 </w:t>
            </w:r>
            <w:proofErr w:type="spellStart"/>
            <w:r w:rsidRPr="00064451">
              <w:rPr>
                <w:rFonts w:ascii="Candara" w:hAnsi="Candara"/>
                <w:b/>
              </w:rPr>
              <w:t>Megvaјeda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“, u </w:t>
            </w:r>
            <w:proofErr w:type="spellStart"/>
            <w:r w:rsidRPr="00064451">
              <w:rPr>
                <w:rFonts w:ascii="Candara" w:hAnsi="Candara"/>
                <w:b/>
              </w:rPr>
              <w:t>zborniku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r w:rsidRPr="00064451">
              <w:rPr>
                <w:rFonts w:ascii="Candara" w:hAnsi="Candara"/>
                <w:b/>
              </w:rPr>
              <w:t xml:space="preserve">Belief Narrative Genres, </w:t>
            </w:r>
            <w:proofErr w:type="spellStart"/>
            <w:r w:rsidRPr="00064451">
              <w:rPr>
                <w:rFonts w:ascii="Candara" w:hAnsi="Candara"/>
                <w:b/>
              </w:rPr>
              <w:t>uredili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 </w:t>
            </w:r>
            <w:proofErr w:type="spellStart"/>
            <w:r w:rsidRPr="00064451">
              <w:rPr>
                <w:rFonts w:ascii="Candara" w:hAnsi="Candara"/>
                <w:b/>
              </w:rPr>
              <w:t>Zoјa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 </w:t>
            </w:r>
            <w:proofErr w:type="spellStart"/>
            <w:r w:rsidRPr="00064451">
              <w:rPr>
                <w:rFonts w:ascii="Candara" w:hAnsi="Candara"/>
                <w:b/>
              </w:rPr>
              <w:t>Karanoviћ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 i Willem de </w:t>
            </w:r>
            <w:proofErr w:type="spellStart"/>
            <w:r w:rsidRPr="00064451">
              <w:rPr>
                <w:rFonts w:ascii="Candara" w:hAnsi="Candara"/>
                <w:b/>
              </w:rPr>
              <w:t>Blecourt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, </w:t>
            </w:r>
            <w:proofErr w:type="spellStart"/>
            <w:r w:rsidRPr="00064451">
              <w:rPr>
                <w:rFonts w:ascii="Candara" w:hAnsi="Candara"/>
                <w:b/>
              </w:rPr>
              <w:t>Filozofski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 </w:t>
            </w:r>
            <w:proofErr w:type="spellStart"/>
            <w:r w:rsidRPr="00064451">
              <w:rPr>
                <w:rFonts w:ascii="Candara" w:hAnsi="Candara"/>
                <w:b/>
              </w:rPr>
              <w:t>fakultet</w:t>
            </w:r>
            <w:proofErr w:type="spellEnd"/>
            <w:r w:rsidRPr="00064451">
              <w:rPr>
                <w:rFonts w:ascii="Candara" w:hAnsi="Candara"/>
                <w:b/>
              </w:rPr>
              <w:t>,</w:t>
            </w:r>
            <w:r>
              <w:rPr>
                <w:rFonts w:ascii="Candara" w:hAnsi="Candara"/>
                <w:b/>
              </w:rPr>
              <w:t xml:space="preserve"> </w:t>
            </w:r>
            <w:r w:rsidRPr="00064451">
              <w:rPr>
                <w:rFonts w:ascii="Candara" w:hAnsi="Candara"/>
                <w:b/>
              </w:rPr>
              <w:t xml:space="preserve">2013, str. 239-246; </w:t>
            </w:r>
            <w:proofErr w:type="spellStart"/>
            <w:r w:rsidRPr="00064451">
              <w:rPr>
                <w:rFonts w:ascii="Candara" w:hAnsi="Candara"/>
                <w:b/>
              </w:rPr>
              <w:t>Plastički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 </w:t>
            </w:r>
            <w:proofErr w:type="spellStart"/>
            <w:r w:rsidRPr="00064451">
              <w:rPr>
                <w:rFonts w:ascii="Candara" w:hAnsi="Candara"/>
                <w:b/>
              </w:rPr>
              <w:t>znak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 – </w:t>
            </w:r>
            <w:proofErr w:type="spellStart"/>
            <w:r w:rsidRPr="00064451">
              <w:rPr>
                <w:rFonts w:ascii="Candara" w:hAnsi="Candara"/>
                <w:b/>
              </w:rPr>
              <w:t>zbornik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 </w:t>
            </w:r>
            <w:proofErr w:type="spellStart"/>
            <w:r w:rsidRPr="00064451">
              <w:rPr>
                <w:rFonts w:ascii="Candara" w:hAnsi="Candara"/>
                <w:b/>
              </w:rPr>
              <w:t>tekstova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 </w:t>
            </w:r>
            <w:proofErr w:type="spellStart"/>
            <w:r w:rsidRPr="00064451">
              <w:rPr>
                <w:rFonts w:ascii="Candara" w:hAnsi="Candara"/>
                <w:b/>
              </w:rPr>
              <w:t>iz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 </w:t>
            </w:r>
            <w:proofErr w:type="spellStart"/>
            <w:r w:rsidRPr="00064451">
              <w:rPr>
                <w:rFonts w:ascii="Candara" w:hAnsi="Candara"/>
                <w:b/>
              </w:rPr>
              <w:t>teoriјe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 </w:t>
            </w:r>
            <w:proofErr w:type="spellStart"/>
            <w:r w:rsidRPr="00064451">
              <w:rPr>
                <w:rFonts w:ascii="Candara" w:hAnsi="Candara"/>
                <w:b/>
              </w:rPr>
              <w:t>vizuelnih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 </w:t>
            </w:r>
            <w:proofErr w:type="spellStart"/>
            <w:r w:rsidRPr="00064451">
              <w:rPr>
                <w:rFonts w:ascii="Candara" w:hAnsi="Candara"/>
                <w:b/>
              </w:rPr>
              <w:t>umetnosti</w:t>
            </w:r>
            <w:proofErr w:type="spellEnd"/>
            <w:r w:rsidRPr="00064451">
              <w:rPr>
                <w:rFonts w:ascii="Candara" w:hAnsi="Candara"/>
                <w:b/>
              </w:rPr>
              <w:t>,</w:t>
            </w:r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 w:rsidRPr="00064451">
              <w:rPr>
                <w:rFonts w:ascii="Candara" w:hAnsi="Candara"/>
                <w:b/>
              </w:rPr>
              <w:t>priredili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 Milan </w:t>
            </w:r>
            <w:proofErr w:type="spellStart"/>
            <w:r w:rsidRPr="00064451">
              <w:rPr>
                <w:rFonts w:ascii="Candara" w:hAnsi="Candara"/>
                <w:b/>
              </w:rPr>
              <w:t>Zinaiћ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, </w:t>
            </w:r>
            <w:proofErr w:type="spellStart"/>
            <w:r w:rsidRPr="00064451">
              <w:rPr>
                <w:rFonts w:ascii="Candara" w:hAnsi="Candara"/>
                <w:b/>
              </w:rPr>
              <w:t>Nenad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 </w:t>
            </w:r>
            <w:proofErr w:type="spellStart"/>
            <w:r w:rsidRPr="00064451">
              <w:rPr>
                <w:rFonts w:ascii="Candara" w:hAnsi="Candara"/>
                <w:b/>
              </w:rPr>
              <w:t>Miščeviћ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, </w:t>
            </w:r>
            <w:proofErr w:type="spellStart"/>
            <w:r w:rsidRPr="00064451">
              <w:rPr>
                <w:rFonts w:ascii="Candara" w:hAnsi="Candara"/>
                <w:b/>
              </w:rPr>
              <w:t>Izdavački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 </w:t>
            </w:r>
            <w:proofErr w:type="spellStart"/>
            <w:r w:rsidRPr="00064451">
              <w:rPr>
                <w:rFonts w:ascii="Candara" w:hAnsi="Candara"/>
                <w:b/>
              </w:rPr>
              <w:t>centar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 </w:t>
            </w:r>
            <w:proofErr w:type="spellStart"/>
            <w:r w:rsidRPr="00064451">
              <w:rPr>
                <w:rFonts w:ascii="Candara" w:hAnsi="Candara"/>
                <w:b/>
              </w:rPr>
              <w:t>Riјeka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, </w:t>
            </w:r>
            <w:proofErr w:type="spellStart"/>
            <w:r w:rsidRPr="00064451">
              <w:rPr>
                <w:rFonts w:ascii="Candara" w:hAnsi="Candara"/>
                <w:b/>
              </w:rPr>
              <w:t>Riјeka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, 1982; </w:t>
            </w:r>
            <w:proofErr w:type="spellStart"/>
            <w:r w:rsidRPr="00064451">
              <w:rPr>
                <w:rFonts w:ascii="Candara" w:hAnsi="Candara"/>
                <w:b/>
              </w:rPr>
              <w:t>Kritički</w:t>
            </w:r>
            <w:proofErr w:type="spellEnd"/>
          </w:p>
          <w:p w:rsidR="00B54668" w:rsidRPr="00B54668" w:rsidRDefault="00064451" w:rsidP="0006445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064451">
              <w:rPr>
                <w:rFonts w:ascii="Candara" w:hAnsi="Candara"/>
                <w:b/>
              </w:rPr>
              <w:t>termini</w:t>
            </w:r>
            <w:proofErr w:type="gramEnd"/>
            <w:r w:rsidRPr="00064451">
              <w:rPr>
                <w:rFonts w:ascii="Candara" w:hAnsi="Candara"/>
                <w:b/>
              </w:rPr>
              <w:t xml:space="preserve"> </w:t>
            </w:r>
            <w:proofErr w:type="spellStart"/>
            <w:r w:rsidRPr="00064451">
              <w:rPr>
                <w:rFonts w:ascii="Candara" w:hAnsi="Candara"/>
                <w:b/>
              </w:rPr>
              <w:t>istoriјe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 </w:t>
            </w:r>
            <w:proofErr w:type="spellStart"/>
            <w:r w:rsidRPr="00064451">
              <w:rPr>
                <w:rFonts w:ascii="Candara" w:hAnsi="Candara"/>
                <w:b/>
              </w:rPr>
              <w:t>umetnosti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, </w:t>
            </w:r>
            <w:proofErr w:type="spellStart"/>
            <w:r w:rsidRPr="00064451">
              <w:rPr>
                <w:rFonts w:ascii="Candara" w:hAnsi="Candara"/>
                <w:b/>
              </w:rPr>
              <w:t>priredili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 R. Nelson, R. </w:t>
            </w:r>
            <w:proofErr w:type="spellStart"/>
            <w:r w:rsidRPr="00064451">
              <w:rPr>
                <w:rFonts w:ascii="Candara" w:hAnsi="Candara"/>
                <w:b/>
              </w:rPr>
              <w:t>Šif</w:t>
            </w:r>
            <w:proofErr w:type="spellEnd"/>
            <w:r w:rsidRPr="00064451">
              <w:rPr>
                <w:rFonts w:ascii="Candara" w:hAnsi="Candara"/>
                <w:b/>
              </w:rPr>
              <w:t xml:space="preserve">, </w:t>
            </w:r>
            <w:proofErr w:type="spellStart"/>
            <w:r w:rsidRPr="00064451">
              <w:rPr>
                <w:rFonts w:ascii="Candara" w:hAnsi="Candara"/>
                <w:b/>
              </w:rPr>
              <w:t>Svetovi</w:t>
            </w:r>
            <w:proofErr w:type="spellEnd"/>
            <w:r w:rsidRPr="00064451">
              <w:rPr>
                <w:rFonts w:ascii="Candara" w:hAnsi="Candara"/>
                <w:b/>
              </w:rPr>
              <w:t>, Novi Sad, 2004.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9022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Pisani</w:t>
            </w:r>
            <w:proofErr w:type="spellEnd"/>
            <w:r>
              <w:rPr>
                <w:rFonts w:ascii="Candara" w:hAnsi="Candara"/>
                <w:b/>
              </w:rPr>
              <w:t xml:space="preserve"> rad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9022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Srpski</w:t>
            </w:r>
            <w:proofErr w:type="spellEnd"/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61" w:rsidRDefault="00507761" w:rsidP="00864926">
      <w:pPr>
        <w:spacing w:after="0" w:line="240" w:lineRule="auto"/>
      </w:pPr>
      <w:r>
        <w:separator/>
      </w:r>
    </w:p>
  </w:endnote>
  <w:endnote w:type="continuationSeparator" w:id="0">
    <w:p w:rsidR="00507761" w:rsidRDefault="0050776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61" w:rsidRDefault="00507761" w:rsidP="00864926">
      <w:pPr>
        <w:spacing w:after="0" w:line="240" w:lineRule="auto"/>
      </w:pPr>
      <w:r>
        <w:separator/>
      </w:r>
    </w:p>
  </w:footnote>
  <w:footnote w:type="continuationSeparator" w:id="0">
    <w:p w:rsidR="00507761" w:rsidRDefault="00507761" w:rsidP="00864926">
      <w:pPr>
        <w:spacing w:after="0" w:line="240" w:lineRule="auto"/>
      </w:pPr>
      <w:r>
        <w:continuationSeparator/>
      </w:r>
    </w:p>
  </w:footnote>
  <w:footnote w:id="1">
    <w:p w:rsidR="005B0885" w:rsidRPr="00085776" w:rsidRDefault="005B0885">
      <w:pPr>
        <w:pStyle w:val="FootnoteText"/>
        <w:rPr>
          <w:rFonts w:ascii="Times New Roman" w:hAnsi="Times New Roman"/>
          <w:sz w:val="18"/>
          <w:szCs w:val="18"/>
        </w:rPr>
      </w:pPr>
      <w:r w:rsidRPr="0008577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85776">
        <w:rPr>
          <w:rFonts w:ascii="Times New Roman" w:hAnsi="Times New Roman"/>
          <w:sz w:val="18"/>
          <w:szCs w:val="18"/>
        </w:rPr>
        <w:t xml:space="preserve"> Compulsory, optional</w:t>
      </w:r>
    </w:p>
  </w:footnote>
  <w:footnote w:id="2">
    <w:p w:rsidR="005B0885" w:rsidRPr="00085776" w:rsidRDefault="005B0885">
      <w:pPr>
        <w:pStyle w:val="FootnoteText"/>
        <w:rPr>
          <w:rFonts w:ascii="Times New Roman" w:hAnsi="Times New Roman"/>
          <w:sz w:val="18"/>
          <w:szCs w:val="18"/>
        </w:rPr>
      </w:pPr>
      <w:r w:rsidRPr="0008577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85776">
        <w:rPr>
          <w:rFonts w:ascii="Times New Roman" w:hAnsi="Times New Roman"/>
          <w:sz w:val="18"/>
          <w:szCs w:val="18"/>
        </w:rPr>
        <w:t xml:space="preserve"> First, second or third cycle</w:t>
      </w:r>
      <w:r w:rsidR="00911529" w:rsidRPr="00085776">
        <w:rPr>
          <w:rFonts w:ascii="Times New Roman" w:hAnsi="Times New Roman"/>
          <w:sz w:val="18"/>
          <w:szCs w:val="18"/>
        </w:rPr>
        <w:t xml:space="preserve"> (Bachelor, Master's, Doctoral)</w:t>
      </w:r>
    </w:p>
  </w:footnote>
  <w:footnote w:id="3">
    <w:p w:rsidR="00C60C45" w:rsidRPr="00085776" w:rsidRDefault="00C60C45">
      <w:pPr>
        <w:pStyle w:val="FootnoteText"/>
        <w:rPr>
          <w:rFonts w:ascii="Times New Roman" w:hAnsi="Times New Roman"/>
          <w:sz w:val="16"/>
          <w:szCs w:val="16"/>
          <w:lang w:val="en-US"/>
        </w:rPr>
      </w:pPr>
      <w:r w:rsidRPr="00085776">
        <w:rPr>
          <w:rStyle w:val="FootnoteReference"/>
          <w:rFonts w:ascii="Times New Roman" w:hAnsi="Times New Roman"/>
        </w:rPr>
        <w:footnoteRef/>
      </w:r>
      <w:r w:rsidRPr="00085776">
        <w:rPr>
          <w:rFonts w:ascii="Times New Roman" w:hAnsi="Times New Roman"/>
        </w:rPr>
        <w:t xml:space="preserve"> </w:t>
      </w:r>
      <w:r w:rsidRPr="00085776">
        <w:rPr>
          <w:rFonts w:ascii="Times New Roman" w:hAnsi="Times New Roman"/>
          <w:sz w:val="18"/>
          <w:szCs w:val="18"/>
        </w:rPr>
        <w:t xml:space="preserve">ISCED-F 2013 - </w:t>
      </w:r>
      <w:hyperlink r:id="rId1" w:history="1">
        <w:r w:rsidRPr="00085776">
          <w:rPr>
            <w:rStyle w:val="Hyperlink"/>
            <w:rFonts w:ascii="Times New Roman" w:hAnsi="Times New Roman"/>
            <w:sz w:val="18"/>
            <w:szCs w:val="18"/>
          </w:rPr>
          <w:t>http://www.uis.unesco.org/Education/Documents/isced-f-detailed-field-descriptions-en.pdf</w:t>
        </w:r>
      </w:hyperlink>
      <w:r w:rsidRPr="00085776">
        <w:rPr>
          <w:rFonts w:ascii="Times New Roman" w:hAnsi="Times New Roman"/>
          <w:sz w:val="18"/>
          <w:szCs w:val="18"/>
        </w:rPr>
        <w:t xml:space="preserve"> (page 54)</w:t>
      </w:r>
    </w:p>
  </w:footnote>
  <w:footnote w:id="4">
    <w:p w:rsidR="00E857F8" w:rsidRPr="00085776" w:rsidRDefault="00E857F8">
      <w:pPr>
        <w:pStyle w:val="FootnoteText"/>
        <w:rPr>
          <w:rFonts w:ascii="Times New Roman" w:hAnsi="Times New Roman"/>
          <w:sz w:val="18"/>
          <w:szCs w:val="18"/>
        </w:rPr>
      </w:pPr>
      <w:r w:rsidRPr="0008577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85776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085776">
        <w:rPr>
          <w:rFonts w:ascii="Times New Roman" w:hAnsi="Times New Roman"/>
          <w:sz w:val="18"/>
          <w:szCs w:val="18"/>
        </w:rPr>
        <w:t>Face-to-face, distance learning, etc.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7125"/>
    <w:rsid w:val="00046ACB"/>
    <w:rsid w:val="00064451"/>
    <w:rsid w:val="00082C56"/>
    <w:rsid w:val="0008539E"/>
    <w:rsid w:val="00085776"/>
    <w:rsid w:val="000F6001"/>
    <w:rsid w:val="001C26A7"/>
    <w:rsid w:val="001D64D3"/>
    <w:rsid w:val="002319B6"/>
    <w:rsid w:val="00241A00"/>
    <w:rsid w:val="002E1614"/>
    <w:rsid w:val="00315601"/>
    <w:rsid w:val="00323176"/>
    <w:rsid w:val="0033580E"/>
    <w:rsid w:val="003A5E98"/>
    <w:rsid w:val="003B5E50"/>
    <w:rsid w:val="00431EFA"/>
    <w:rsid w:val="004D1C7E"/>
    <w:rsid w:val="00507761"/>
    <w:rsid w:val="00543727"/>
    <w:rsid w:val="005B0885"/>
    <w:rsid w:val="005E5279"/>
    <w:rsid w:val="0067220E"/>
    <w:rsid w:val="00783C57"/>
    <w:rsid w:val="00864926"/>
    <w:rsid w:val="009022A7"/>
    <w:rsid w:val="00911529"/>
    <w:rsid w:val="009906EA"/>
    <w:rsid w:val="00992D8F"/>
    <w:rsid w:val="009A7F5F"/>
    <w:rsid w:val="009B5BBF"/>
    <w:rsid w:val="009D3AC4"/>
    <w:rsid w:val="00A10286"/>
    <w:rsid w:val="00A1335D"/>
    <w:rsid w:val="00A40B78"/>
    <w:rsid w:val="00AA6761"/>
    <w:rsid w:val="00AE3FA8"/>
    <w:rsid w:val="00B54668"/>
    <w:rsid w:val="00BA1335"/>
    <w:rsid w:val="00BE1EEF"/>
    <w:rsid w:val="00C60C45"/>
    <w:rsid w:val="00C90691"/>
    <w:rsid w:val="00DB43CC"/>
    <w:rsid w:val="00E60599"/>
    <w:rsid w:val="00E71A0B"/>
    <w:rsid w:val="00E857F8"/>
    <w:rsid w:val="00EC53EE"/>
    <w:rsid w:val="00EC6C57"/>
    <w:rsid w:val="00ED3D09"/>
    <w:rsid w:val="00EE562F"/>
    <w:rsid w:val="00F06AF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06A99-4380-47F9-BE2D-F29E6CB1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LENOVO</cp:lastModifiedBy>
  <cp:revision>3</cp:revision>
  <cp:lastPrinted>2015-12-23T11:47:00Z</cp:lastPrinted>
  <dcterms:created xsi:type="dcterms:W3CDTF">2017-07-11T11:25:00Z</dcterms:created>
  <dcterms:modified xsi:type="dcterms:W3CDTF">2017-07-11T11:29:00Z</dcterms:modified>
</cp:coreProperties>
</file>